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245"/>
        <w:gridCol w:w="3119"/>
        <w:gridCol w:w="5375"/>
        <w:gridCol w:w="15"/>
        <w:tblGridChange w:id="0">
          <w:tblGrid>
            <w:gridCol w:w="2245"/>
            <w:gridCol w:w="3119"/>
            <w:gridCol w:w="5375"/>
            <w:gridCol w:w="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4162.010.26.1.3882-2025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ROBER FLABIER BENAVIDEZ CABRERA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16840204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$3.795.000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29/oct/2025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Acompañar la gestión psicosocial y operativa para el cumplimiento de los lineamientos y metodologías a desarrollar en las jornadas y eventos, mediante la ejecución articulada de las actividades propias del proyecto.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Participar de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 el cronograma mensual de actividades correspondiente al mes de octubre donde se indican las actividades a abordar desde el componente psicosocial para los deportistas de la pre selección Cali que hacen parte del programa Cali Elite.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Elaboré  intervención psicológica a deportistas de lucha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preselección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Cali como preparación a juegos departamentales 2026.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a  la mesa de trabajo virtual citada para dar  Información general – Mesas de trabajo y proceso de cuentas de cobro citada por 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líder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del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  visita de acompañamiento psicológico a deportistas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sala de  la preselección Cali con miras a preparación de eventos a disputar en el año 2026.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https://drive.google.com/drive/folders/16BT8Y35JLWVedbJDCdWHeEkdUK5apeOZ?usp=drive_link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182908" cy="1566333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908" cy="15663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A7787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BT8Y35JLWVedbJDCdWHeEkdUK5apeOZ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aB8CB6FPxT7tJO10Y6IlfOEDg==">CgMxLjA4AHIhMXJiTHZGUFpYTng4dXJkdWJjeXRUR0QyYWpGaHBlakVS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